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52C02" w14:textId="77777777" w:rsidR="00C113C1" w:rsidRDefault="00C113C1" w:rsidP="00F35A2D">
      <w:pPr>
        <w:rPr>
          <w:b/>
          <w:sz w:val="16"/>
          <w:szCs w:val="28"/>
          <w:lang w:val="es-ES"/>
        </w:rPr>
      </w:pPr>
      <w:bookmarkStart w:id="0" w:name="_GoBack"/>
      <w:bookmarkEnd w:id="0"/>
    </w:p>
    <w:p w14:paraId="6FD61DEB" w14:textId="77777777" w:rsidR="00034B29" w:rsidRPr="00F35A2D" w:rsidRDefault="00034B29" w:rsidP="00BF268B">
      <w:pPr>
        <w:rPr>
          <w:b/>
          <w:sz w:val="20"/>
          <w:szCs w:val="20"/>
          <w:lang w:val="es-ES"/>
        </w:rPr>
      </w:pPr>
      <w:r w:rsidRPr="00F35A2D">
        <w:rPr>
          <w:b/>
          <w:sz w:val="20"/>
          <w:szCs w:val="20"/>
          <w:lang w:val="es-ES"/>
        </w:rPr>
        <w:t xml:space="preserve">TELÉFONOS MÓVILES PROFESIONALES </w:t>
      </w:r>
    </w:p>
    <w:p w14:paraId="0446AE5F" w14:textId="404A7926" w:rsidR="00C113C1" w:rsidRPr="00034B29" w:rsidRDefault="00BF268B" w:rsidP="00F35A2D">
      <w:pPr>
        <w:jc w:val="center"/>
        <w:rPr>
          <w:b/>
          <w:sz w:val="36"/>
          <w:szCs w:val="28"/>
          <w:lang w:val="es-ES"/>
        </w:rPr>
      </w:pPr>
      <w:r w:rsidRPr="00E12E73">
        <w:rPr>
          <w:b/>
          <w:sz w:val="36"/>
          <w:szCs w:val="28"/>
          <w:lang w:val="es-ES"/>
        </w:rPr>
        <w:t xml:space="preserve">SMARTPHONES </w:t>
      </w:r>
      <w:r w:rsidR="0066476B">
        <w:rPr>
          <w:b/>
          <w:sz w:val="36"/>
          <w:szCs w:val="28"/>
          <w:lang w:val="es-ES"/>
        </w:rPr>
        <w:t xml:space="preserve">RESISTENTES Y DURADEROS DISEÑADOS </w:t>
      </w:r>
      <w:r w:rsidR="009B6831">
        <w:rPr>
          <w:b/>
          <w:sz w:val="36"/>
          <w:szCs w:val="28"/>
          <w:lang w:val="es-ES"/>
        </w:rPr>
        <w:t>PARA EL USO PROFESIONAL EN EXTERIORES</w:t>
      </w:r>
      <w:r w:rsidR="007C2E5B">
        <w:rPr>
          <w:b/>
          <w:sz w:val="36"/>
          <w:szCs w:val="28"/>
          <w:lang w:val="es-ES"/>
        </w:rPr>
        <w:t xml:space="preserve"> </w:t>
      </w:r>
    </w:p>
    <w:p w14:paraId="4D64C3DC" w14:textId="7BBBB3DF" w:rsidR="00BF268B" w:rsidRPr="00335C1B" w:rsidRDefault="00BF268B" w:rsidP="00F2476B">
      <w:pPr>
        <w:pStyle w:val="Prrafodelista"/>
        <w:numPr>
          <w:ilvl w:val="0"/>
          <w:numId w:val="1"/>
        </w:numPr>
        <w:jc w:val="both"/>
        <w:rPr>
          <w:i/>
          <w:lang w:val="es-ES"/>
        </w:rPr>
      </w:pPr>
      <w:r w:rsidRPr="00335C1B">
        <w:rPr>
          <w:i/>
          <w:lang w:val="es-ES"/>
        </w:rPr>
        <w:t>Los teléfonos de CROSSCALL están especialmente diseñados para ser utilizados en las condiciones más extremas</w:t>
      </w:r>
      <w:r w:rsidR="001647CC" w:rsidRPr="00335C1B">
        <w:rPr>
          <w:i/>
          <w:lang w:val="es-ES"/>
        </w:rPr>
        <w:t xml:space="preserve"> con el fin de ofrecer la mayor durabilidad durante toda</w:t>
      </w:r>
      <w:r w:rsidRPr="00335C1B">
        <w:rPr>
          <w:i/>
          <w:lang w:val="es-ES"/>
        </w:rPr>
        <w:t xml:space="preserve"> la jornada laboral</w:t>
      </w:r>
      <w:r w:rsidR="00335C1B">
        <w:rPr>
          <w:i/>
          <w:lang w:val="es-ES"/>
        </w:rPr>
        <w:t>.</w:t>
      </w:r>
    </w:p>
    <w:p w14:paraId="55E4C4BD" w14:textId="77777777" w:rsidR="00F35A2D" w:rsidRDefault="00F35A2D" w:rsidP="009B6831">
      <w:pPr>
        <w:jc w:val="both"/>
        <w:rPr>
          <w:b/>
          <w:lang w:val="es-ES"/>
        </w:rPr>
      </w:pPr>
    </w:p>
    <w:p w14:paraId="2DBAB533" w14:textId="72542F53" w:rsidR="009B6831" w:rsidRDefault="00B61B14" w:rsidP="009B6831">
      <w:pPr>
        <w:jc w:val="both"/>
        <w:rPr>
          <w:lang w:val="es-ES"/>
        </w:rPr>
      </w:pPr>
      <w:r>
        <w:rPr>
          <w:b/>
          <w:lang w:val="es-ES"/>
        </w:rPr>
        <w:t xml:space="preserve">Madrid, </w:t>
      </w:r>
      <w:r w:rsidR="0026278D">
        <w:rPr>
          <w:b/>
          <w:lang w:val="es-ES"/>
        </w:rPr>
        <w:t>XX</w:t>
      </w:r>
      <w:r w:rsidR="00BF1C30">
        <w:rPr>
          <w:b/>
          <w:lang w:val="es-ES"/>
        </w:rPr>
        <w:t xml:space="preserve"> </w:t>
      </w:r>
      <w:r w:rsidR="002C6973">
        <w:rPr>
          <w:b/>
          <w:lang w:val="es-ES"/>
        </w:rPr>
        <w:t>octubre</w:t>
      </w:r>
      <w:r>
        <w:rPr>
          <w:b/>
          <w:lang w:val="es-ES"/>
        </w:rPr>
        <w:t xml:space="preserve"> de 2019. </w:t>
      </w:r>
      <w:r w:rsidR="0065526B">
        <w:rPr>
          <w:lang w:val="es-ES"/>
        </w:rPr>
        <w:t xml:space="preserve">Para sectores </w:t>
      </w:r>
      <w:r w:rsidR="007D61E7">
        <w:rPr>
          <w:lang w:val="es-ES"/>
        </w:rPr>
        <w:t>especialmente duros, como el de la logística y la distribución</w:t>
      </w:r>
      <w:r w:rsidR="0065526B">
        <w:rPr>
          <w:lang w:val="es-ES"/>
        </w:rPr>
        <w:t>,</w:t>
      </w:r>
      <w:r w:rsidR="00561DA1">
        <w:rPr>
          <w:lang w:val="es-ES"/>
        </w:rPr>
        <w:t xml:space="preserve"> </w:t>
      </w:r>
      <w:r w:rsidR="005E5C77" w:rsidRPr="00561DA1">
        <w:rPr>
          <w:lang w:val="es-ES"/>
        </w:rPr>
        <w:t>donde el ento</w:t>
      </w:r>
      <w:r w:rsidR="009B6831">
        <w:rPr>
          <w:lang w:val="es-ES"/>
        </w:rPr>
        <w:t>r</w:t>
      </w:r>
      <w:r w:rsidR="005E5C77" w:rsidRPr="00561DA1">
        <w:rPr>
          <w:lang w:val="es-ES"/>
        </w:rPr>
        <w:t>no puede ser imprevisible,</w:t>
      </w:r>
      <w:r w:rsidR="005E5C77">
        <w:rPr>
          <w:b/>
          <w:lang w:val="es-ES"/>
        </w:rPr>
        <w:t xml:space="preserve"> C</w:t>
      </w:r>
      <w:r w:rsidR="00BF268B" w:rsidRPr="00BB78D1">
        <w:rPr>
          <w:b/>
          <w:lang w:val="es-ES"/>
        </w:rPr>
        <w:t xml:space="preserve">rosscall </w:t>
      </w:r>
      <w:r w:rsidR="00BF268B">
        <w:rPr>
          <w:lang w:val="es-ES"/>
        </w:rPr>
        <w:t xml:space="preserve">ofrece teléfonos, smartphones y accesorios que están pensados para usos </w:t>
      </w:r>
      <w:r w:rsidR="00DA4607">
        <w:rPr>
          <w:lang w:val="es-ES"/>
        </w:rPr>
        <w:t xml:space="preserve">profesionales </w:t>
      </w:r>
      <w:r w:rsidR="00BF268B">
        <w:rPr>
          <w:lang w:val="es-ES"/>
        </w:rPr>
        <w:t>ante los que no responden otros terminales.</w:t>
      </w:r>
      <w:r w:rsidR="004F5C28">
        <w:rPr>
          <w:lang w:val="es-ES"/>
        </w:rPr>
        <w:t xml:space="preserve"> </w:t>
      </w:r>
      <w:r w:rsidR="00BF268B">
        <w:rPr>
          <w:lang w:val="es-ES"/>
        </w:rPr>
        <w:t xml:space="preserve">Creada en 2009, </w:t>
      </w:r>
      <w:r w:rsidR="005E5C77">
        <w:rPr>
          <w:lang w:val="es-ES"/>
        </w:rPr>
        <w:t xml:space="preserve">la marca francesa especializada en tecnología </w:t>
      </w:r>
      <w:r w:rsidR="007C2E5B">
        <w:rPr>
          <w:lang w:val="es-ES"/>
        </w:rPr>
        <w:t xml:space="preserve">móvil </w:t>
      </w:r>
      <w:r w:rsidR="005E5C77">
        <w:rPr>
          <w:lang w:val="es-ES"/>
        </w:rPr>
        <w:t xml:space="preserve">para exteriores </w:t>
      </w:r>
      <w:r w:rsidR="0065526B">
        <w:rPr>
          <w:lang w:val="es-ES"/>
        </w:rPr>
        <w:t xml:space="preserve">fabrica </w:t>
      </w:r>
      <w:r w:rsidR="00BF268B">
        <w:rPr>
          <w:lang w:val="es-ES"/>
        </w:rPr>
        <w:t xml:space="preserve">dispositivos </w:t>
      </w:r>
      <w:r w:rsidR="0065526B">
        <w:rPr>
          <w:lang w:val="es-ES"/>
        </w:rPr>
        <w:t xml:space="preserve">móviles </w:t>
      </w:r>
      <w:r w:rsidR="00BF268B">
        <w:rPr>
          <w:lang w:val="es-ES"/>
        </w:rPr>
        <w:t>totalmente resistentes, sumergibles y con larga duración</w:t>
      </w:r>
      <w:r w:rsidR="007C2E5B">
        <w:rPr>
          <w:lang w:val="es-ES"/>
        </w:rPr>
        <w:t xml:space="preserve"> de la batería</w:t>
      </w:r>
      <w:r w:rsidR="009B6831">
        <w:rPr>
          <w:lang w:val="es-ES"/>
        </w:rPr>
        <w:t>.</w:t>
      </w:r>
    </w:p>
    <w:p w14:paraId="4620AED4" w14:textId="77777777" w:rsidR="00BF268B" w:rsidRPr="006058EA" w:rsidRDefault="008B72C5" w:rsidP="00BF268B">
      <w:pPr>
        <w:jc w:val="both"/>
        <w:rPr>
          <w:b/>
          <w:lang w:val="es-ES"/>
        </w:rPr>
      </w:pPr>
      <w:r w:rsidRPr="006058EA">
        <w:rPr>
          <w:b/>
          <w:lang w:val="es-ES"/>
        </w:rPr>
        <w:t>Resisten</w:t>
      </w:r>
      <w:r>
        <w:rPr>
          <w:b/>
          <w:lang w:val="es-ES"/>
        </w:rPr>
        <w:t>cia</w:t>
      </w:r>
      <w:r w:rsidR="00BF268B" w:rsidRPr="006058EA">
        <w:rPr>
          <w:b/>
          <w:lang w:val="es-ES"/>
        </w:rPr>
        <w:t xml:space="preserve"> </w:t>
      </w:r>
      <w:r>
        <w:rPr>
          <w:b/>
          <w:lang w:val="es-ES"/>
        </w:rPr>
        <w:t>militar</w:t>
      </w:r>
      <w:r w:rsidR="00D30662">
        <w:rPr>
          <w:b/>
          <w:lang w:val="es-ES"/>
        </w:rPr>
        <w:t xml:space="preserve"> y mayor durabilidad </w:t>
      </w:r>
    </w:p>
    <w:p w14:paraId="6EDFE124" w14:textId="12E60E6F" w:rsidR="00BF268B" w:rsidRDefault="0065526B" w:rsidP="00BF268B">
      <w:pPr>
        <w:jc w:val="both"/>
        <w:rPr>
          <w:lang w:val="es-ES"/>
        </w:rPr>
      </w:pPr>
      <w:r>
        <w:rPr>
          <w:lang w:val="es-ES"/>
        </w:rPr>
        <w:t>La resistencia y durabilidad de estos móviles vienen avaladas por diferentes certificaciones. Así t</w:t>
      </w:r>
      <w:r w:rsidR="00BF268B">
        <w:rPr>
          <w:lang w:val="es-ES"/>
        </w:rPr>
        <w:t>odos los smartphones</w:t>
      </w:r>
      <w:r>
        <w:rPr>
          <w:lang w:val="es-ES"/>
        </w:rPr>
        <w:t xml:space="preserve"> Crosscall</w:t>
      </w:r>
      <w:r w:rsidR="00BF268B">
        <w:rPr>
          <w:lang w:val="es-ES"/>
        </w:rPr>
        <w:t xml:space="preserve"> tienen la certificación IP68,</w:t>
      </w:r>
      <w:r w:rsidR="00893AE6">
        <w:rPr>
          <w:lang w:val="es-ES"/>
        </w:rPr>
        <w:t xml:space="preserve"> siendo totalmente</w:t>
      </w:r>
      <w:r w:rsidR="00BF268B">
        <w:rPr>
          <w:lang w:val="es-ES"/>
        </w:rPr>
        <w:t xml:space="preserve"> estan</w:t>
      </w:r>
      <w:r w:rsidR="00466A7E">
        <w:rPr>
          <w:lang w:val="es-ES"/>
        </w:rPr>
        <w:t>cos</w:t>
      </w:r>
      <w:r w:rsidR="00BF268B">
        <w:rPr>
          <w:lang w:val="es-ES"/>
        </w:rPr>
        <w:t xml:space="preserve"> a polvo y</w:t>
      </w:r>
      <w:r w:rsidR="00466A7E">
        <w:rPr>
          <w:lang w:val="es-ES"/>
        </w:rPr>
        <w:t xml:space="preserve"> </w:t>
      </w:r>
      <w:r w:rsidR="00BF268B">
        <w:rPr>
          <w:lang w:val="es-ES"/>
        </w:rPr>
        <w:t xml:space="preserve">arena y sumergibles en cualquier líquido a dos metros de profundidad durante </w:t>
      </w:r>
      <w:r w:rsidR="00376CDC">
        <w:rPr>
          <w:lang w:val="es-ES"/>
        </w:rPr>
        <w:t>1 hora</w:t>
      </w:r>
      <w:r w:rsidR="00BF268B">
        <w:rPr>
          <w:lang w:val="es-ES"/>
        </w:rPr>
        <w:t xml:space="preserve">. </w:t>
      </w:r>
      <w:r w:rsidR="0012610E">
        <w:rPr>
          <w:lang w:val="es-ES"/>
        </w:rPr>
        <w:t xml:space="preserve">Además, están </w:t>
      </w:r>
      <w:r w:rsidR="00376CDC">
        <w:rPr>
          <w:lang w:val="es-ES"/>
        </w:rPr>
        <w:t>avalados por el estándar</w:t>
      </w:r>
      <w:r w:rsidR="00BF268B">
        <w:rPr>
          <w:lang w:val="es-ES"/>
        </w:rPr>
        <w:t xml:space="preserve"> </w:t>
      </w:r>
      <w:r>
        <w:rPr>
          <w:lang w:val="es-ES"/>
        </w:rPr>
        <w:t xml:space="preserve">de uso </w:t>
      </w:r>
      <w:r w:rsidR="00BF268B">
        <w:rPr>
          <w:lang w:val="es-ES"/>
        </w:rPr>
        <w:t>militar</w:t>
      </w:r>
      <w:r w:rsidR="00376CDC">
        <w:rPr>
          <w:lang w:val="es-ES"/>
        </w:rPr>
        <w:t xml:space="preserve"> del ejército de los Estados Unidos</w:t>
      </w:r>
      <w:r w:rsidR="00501506">
        <w:rPr>
          <w:lang w:val="es-ES"/>
        </w:rPr>
        <w:t xml:space="preserve"> </w:t>
      </w:r>
      <w:r w:rsidR="00BF1C30">
        <w:rPr>
          <w:lang w:val="es-ES"/>
        </w:rPr>
        <w:t>(</w:t>
      </w:r>
      <w:r w:rsidR="00BF268B">
        <w:rPr>
          <w:lang w:val="es-ES"/>
        </w:rPr>
        <w:t>MIL STD 810G</w:t>
      </w:r>
      <w:r w:rsidR="00BF1C30">
        <w:rPr>
          <w:lang w:val="es-ES"/>
        </w:rPr>
        <w:t>)</w:t>
      </w:r>
      <w:r w:rsidR="00501506">
        <w:rPr>
          <w:lang w:val="es-ES"/>
        </w:rPr>
        <w:t xml:space="preserve">, </w:t>
      </w:r>
      <w:r w:rsidR="006F5B9E">
        <w:rPr>
          <w:lang w:val="es-ES"/>
        </w:rPr>
        <w:t xml:space="preserve">tras </w:t>
      </w:r>
      <w:r w:rsidR="0012610E">
        <w:rPr>
          <w:lang w:val="es-ES"/>
        </w:rPr>
        <w:t xml:space="preserve">haber </w:t>
      </w:r>
      <w:r w:rsidR="00376CDC">
        <w:rPr>
          <w:lang w:val="es-ES"/>
        </w:rPr>
        <w:t>supera</w:t>
      </w:r>
      <w:r w:rsidR="0012610E">
        <w:rPr>
          <w:lang w:val="es-ES"/>
        </w:rPr>
        <w:t>do</w:t>
      </w:r>
      <w:r w:rsidR="006F5B9E">
        <w:rPr>
          <w:lang w:val="es-ES"/>
        </w:rPr>
        <w:t xml:space="preserve"> </w:t>
      </w:r>
      <w:r w:rsidR="00376CDC">
        <w:rPr>
          <w:lang w:val="es-ES"/>
        </w:rPr>
        <w:t xml:space="preserve">12 pruebas </w:t>
      </w:r>
      <w:r w:rsidR="00EF27DB">
        <w:rPr>
          <w:lang w:val="es-ES"/>
        </w:rPr>
        <w:t xml:space="preserve">en las que se mide la máxima resistencia del dispositivo </w:t>
      </w:r>
      <w:r w:rsidR="00BF268B">
        <w:rPr>
          <w:lang w:val="es-ES"/>
        </w:rPr>
        <w:t>a temperaturas extremas (-30ºC a +50ºC), a choques y caídas</w:t>
      </w:r>
      <w:r w:rsidR="002C6973">
        <w:rPr>
          <w:lang w:val="es-ES"/>
        </w:rPr>
        <w:t xml:space="preserve"> (desde 2 metros sobre suelo de hormigón)</w:t>
      </w:r>
      <w:r w:rsidR="008C7A5B">
        <w:rPr>
          <w:lang w:val="es-ES"/>
        </w:rPr>
        <w:t>, a lluvia torrencial</w:t>
      </w:r>
      <w:r w:rsidR="00BF268B">
        <w:rPr>
          <w:lang w:val="es-ES"/>
        </w:rPr>
        <w:t>, a niebla</w:t>
      </w:r>
      <w:r w:rsidR="002C6973">
        <w:rPr>
          <w:lang w:val="es-ES"/>
        </w:rPr>
        <w:t xml:space="preserve"> salina</w:t>
      </w:r>
      <w:r w:rsidR="00BF268B">
        <w:rPr>
          <w:lang w:val="es-ES"/>
        </w:rPr>
        <w:t>, etc</w:t>
      </w:r>
      <w:r w:rsidR="0082730E">
        <w:rPr>
          <w:lang w:val="es-ES"/>
        </w:rPr>
        <w:t>. Todas estas</w:t>
      </w:r>
      <w:r w:rsidR="00BF268B">
        <w:rPr>
          <w:lang w:val="es-ES"/>
        </w:rPr>
        <w:t xml:space="preserve"> pruebas se realizan en laboratorios externos, comprobando seguidamente el perfecto funcionamiento del móvil.</w:t>
      </w:r>
    </w:p>
    <w:p w14:paraId="1DCD1206" w14:textId="77777777" w:rsidR="00BF268B" w:rsidRDefault="00572DBE" w:rsidP="00BF268B">
      <w:pPr>
        <w:jc w:val="both"/>
        <w:rPr>
          <w:lang w:val="es-ES"/>
        </w:rPr>
      </w:pPr>
      <w:r>
        <w:rPr>
          <w:lang w:val="es-ES"/>
        </w:rPr>
        <w:t xml:space="preserve">Otra </w:t>
      </w:r>
      <w:r w:rsidR="00BF268B">
        <w:rPr>
          <w:lang w:val="es-ES"/>
        </w:rPr>
        <w:t>característica destacada de estos móviles es la optimización en la gestión de la batería, prolongándose así el uso del dispositivo durante toda la jornada laboral sin necesidad de recarga.</w:t>
      </w:r>
    </w:p>
    <w:p w14:paraId="5F39320A" w14:textId="77777777" w:rsidR="00BF268B" w:rsidRDefault="000C4FFD" w:rsidP="00BF268B">
      <w:pPr>
        <w:jc w:val="both"/>
        <w:rPr>
          <w:lang w:val="es-ES"/>
        </w:rPr>
      </w:pPr>
      <w:r>
        <w:rPr>
          <w:lang w:val="es-ES"/>
        </w:rPr>
        <w:t>Por eso, los móviles de Crosscall son</w:t>
      </w:r>
      <w:r w:rsidR="00BF268B">
        <w:rPr>
          <w:lang w:val="es-ES"/>
        </w:rPr>
        <w:t xml:space="preserve"> resistentes y duraderos, ahorrando así en costes como sustitución de pantallas rotas a lo largo de la vida del producto</w:t>
      </w:r>
      <w:r w:rsidR="00DC113B">
        <w:rPr>
          <w:lang w:val="es-ES"/>
        </w:rPr>
        <w:t xml:space="preserve"> gracias</w:t>
      </w:r>
      <w:r w:rsidR="00BF268B">
        <w:rPr>
          <w:lang w:val="es-ES"/>
        </w:rPr>
        <w:t xml:space="preserve"> </w:t>
      </w:r>
      <w:r w:rsidR="00DC113B">
        <w:rPr>
          <w:lang w:val="es-ES"/>
        </w:rPr>
        <w:t>a</w:t>
      </w:r>
      <w:r w:rsidR="00BF268B">
        <w:rPr>
          <w:lang w:val="es-ES"/>
        </w:rPr>
        <w:t xml:space="preserve"> la pantalla Gorilla Glass® de máxima resistencia a golpes y arañazos. Además, la pantalla puede usarse con manos mojadas y con cualquier tipo de guante.</w:t>
      </w:r>
    </w:p>
    <w:p w14:paraId="30419CE0" w14:textId="20D6C529" w:rsidR="001647CC" w:rsidRDefault="00BF268B" w:rsidP="00BF268B">
      <w:pPr>
        <w:jc w:val="both"/>
        <w:rPr>
          <w:lang w:val="es-ES"/>
        </w:rPr>
      </w:pPr>
      <w:r>
        <w:rPr>
          <w:lang w:val="es-ES"/>
        </w:rPr>
        <w:t xml:space="preserve">Los smartphones Crosscall de gama de media, CORE-X3 y ACTION-X3, son perfectos para poder desarrollar todo tipo de actividad laboral en diferentes entornos y condiciones. Con un diseño único, elegante y ligero, estos smartphones todoterreno no requieren de carcasa o funda de protección. </w:t>
      </w:r>
    </w:p>
    <w:p w14:paraId="6A5683F8" w14:textId="1411A547" w:rsidR="00922B98" w:rsidRDefault="00922B98" w:rsidP="00BF268B">
      <w:pPr>
        <w:jc w:val="both"/>
        <w:rPr>
          <w:lang w:val="es-ES"/>
        </w:rPr>
      </w:pPr>
    </w:p>
    <w:p w14:paraId="03FE42A7" w14:textId="4C4FBA70" w:rsidR="00922B98" w:rsidRDefault="00922B98" w:rsidP="00BF268B">
      <w:pPr>
        <w:jc w:val="both"/>
        <w:rPr>
          <w:lang w:val="es-ES"/>
        </w:rPr>
      </w:pPr>
    </w:p>
    <w:p w14:paraId="29B03640" w14:textId="6AF07BCD" w:rsidR="00922B98" w:rsidRDefault="00922B98" w:rsidP="00BF268B">
      <w:pPr>
        <w:jc w:val="both"/>
        <w:rPr>
          <w:lang w:val="es-ES"/>
        </w:rPr>
      </w:pPr>
    </w:p>
    <w:p w14:paraId="26CA692D" w14:textId="3E31A702" w:rsidR="00335C1B" w:rsidRDefault="00335C1B" w:rsidP="00BF268B">
      <w:pPr>
        <w:jc w:val="both"/>
        <w:rPr>
          <w:lang w:val="es-ES"/>
        </w:rPr>
      </w:pPr>
    </w:p>
    <w:p w14:paraId="11E0D265" w14:textId="77777777" w:rsidR="00335C1B" w:rsidRDefault="00335C1B" w:rsidP="00BF268B">
      <w:pPr>
        <w:jc w:val="both"/>
        <w:rPr>
          <w:lang w:val="es-ES"/>
        </w:rPr>
      </w:pPr>
    </w:p>
    <w:p w14:paraId="6401F95A" w14:textId="77777777" w:rsidR="00922B98" w:rsidRDefault="00922B98" w:rsidP="00BF268B">
      <w:pPr>
        <w:jc w:val="both"/>
        <w:rPr>
          <w:lang w:val="es-ES"/>
        </w:rPr>
      </w:pPr>
    </w:p>
    <w:p w14:paraId="602BFEC9" w14:textId="77777777" w:rsidR="00BF268B" w:rsidRPr="001647CC" w:rsidRDefault="00BF268B" w:rsidP="00BF268B">
      <w:pPr>
        <w:jc w:val="both"/>
        <w:rPr>
          <w:lang w:val="es-ES"/>
        </w:rPr>
      </w:pPr>
      <w:r w:rsidRPr="0035646C">
        <w:rPr>
          <w:b/>
          <w:lang w:val="es-ES"/>
        </w:rPr>
        <w:t xml:space="preserve">Accesorios, aplicaciones y sensores que </w:t>
      </w:r>
      <w:r>
        <w:rPr>
          <w:b/>
          <w:lang w:val="es-ES"/>
        </w:rPr>
        <w:t xml:space="preserve">mejoran el rendimiento </w:t>
      </w:r>
    </w:p>
    <w:p w14:paraId="12DA54D1" w14:textId="05C090C0" w:rsidR="004F5C28" w:rsidRDefault="00BF268B" w:rsidP="00BF268B">
      <w:pPr>
        <w:jc w:val="both"/>
        <w:rPr>
          <w:lang w:val="es-ES"/>
        </w:rPr>
      </w:pPr>
      <w:r>
        <w:rPr>
          <w:lang w:val="es-ES"/>
        </w:rPr>
        <w:t xml:space="preserve">La experiencia de uso y el rendimiento del terminal se mejora aún más con </w:t>
      </w:r>
      <w:r w:rsidR="00784613">
        <w:rPr>
          <w:lang w:val="es-ES"/>
        </w:rPr>
        <w:t xml:space="preserve">el amplio </w:t>
      </w:r>
      <w:r w:rsidR="002C6973">
        <w:rPr>
          <w:lang w:val="es-ES"/>
        </w:rPr>
        <w:t>porfolio</w:t>
      </w:r>
      <w:r w:rsidR="00784613">
        <w:rPr>
          <w:lang w:val="es-ES"/>
        </w:rPr>
        <w:t xml:space="preserve"> de</w:t>
      </w:r>
      <w:r>
        <w:rPr>
          <w:lang w:val="es-ES"/>
        </w:rPr>
        <w:t xml:space="preserve"> accesorios de Crosscall que se conectan gracias a la tecnología X-LINK</w:t>
      </w:r>
      <w:r w:rsidRPr="001559CE">
        <w:rPr>
          <w:vertAlign w:val="superscript"/>
          <w:lang w:val="es-ES"/>
        </w:rPr>
        <w:t>TM</w:t>
      </w:r>
      <w:r>
        <w:rPr>
          <w:lang w:val="es-ES"/>
        </w:rPr>
        <w:t>, un conector magnético ubicado en la parte trasera para la sujeción</w:t>
      </w:r>
      <w:r w:rsidR="00784613">
        <w:rPr>
          <w:lang w:val="es-ES"/>
        </w:rPr>
        <w:t>,</w:t>
      </w:r>
      <w:r>
        <w:rPr>
          <w:lang w:val="es-ES"/>
        </w:rPr>
        <w:t xml:space="preserve"> transmisión de datos y de energía. </w:t>
      </w:r>
    </w:p>
    <w:p w14:paraId="5CF489B3" w14:textId="77777777" w:rsidR="00BF268B" w:rsidRDefault="00BF268B" w:rsidP="00BF268B">
      <w:pPr>
        <w:jc w:val="both"/>
        <w:rPr>
          <w:lang w:val="es-ES"/>
        </w:rPr>
      </w:pPr>
      <w:r>
        <w:rPr>
          <w:lang w:val="es-ES"/>
        </w:rPr>
        <w:t xml:space="preserve">Los smartphones Crosscall llevan Android como sistema operativo y son compatibles con numerosas aplicaciones y sistemas de gestión de flotas (MDMs).   </w:t>
      </w:r>
    </w:p>
    <w:p w14:paraId="2C538593" w14:textId="06C6E737" w:rsidR="00BF268B" w:rsidRDefault="00BF268B" w:rsidP="00BF268B">
      <w:pPr>
        <w:jc w:val="both"/>
        <w:rPr>
          <w:lang w:val="es-ES"/>
        </w:rPr>
      </w:pPr>
      <w:r>
        <w:rPr>
          <w:lang w:val="es-ES"/>
        </w:rPr>
        <w:t xml:space="preserve">Como curiosidad, todos los smartphones incorporan una aplicación </w:t>
      </w:r>
      <w:r w:rsidR="002F6104">
        <w:rPr>
          <w:lang w:val="es-ES"/>
        </w:rPr>
        <w:t>nativa</w:t>
      </w:r>
      <w:r>
        <w:rPr>
          <w:lang w:val="es-ES"/>
        </w:rPr>
        <w:t xml:space="preserve"> llamada X-SENSORS que permite </w:t>
      </w:r>
      <w:r w:rsidR="00BF1C30">
        <w:rPr>
          <w:lang w:val="es-ES"/>
        </w:rPr>
        <w:t xml:space="preserve">conocer, a través de </w:t>
      </w:r>
      <w:r w:rsidR="002C6973">
        <w:rPr>
          <w:lang w:val="es-ES"/>
        </w:rPr>
        <w:t>varios</w:t>
      </w:r>
      <w:r w:rsidR="00BF1C30">
        <w:rPr>
          <w:lang w:val="es-ES"/>
        </w:rPr>
        <w:t xml:space="preserve"> sensores, el detalle en el momento de las condiciones del terreno (temperatura, altitud, humedad, posicionamiento, luminosidad, aceleración, rayos UV, etc.) </w:t>
      </w:r>
      <w:r>
        <w:rPr>
          <w:lang w:val="es-ES"/>
        </w:rPr>
        <w:t>.</w:t>
      </w:r>
    </w:p>
    <w:p w14:paraId="4746B185" w14:textId="77777777" w:rsidR="00335C1B" w:rsidRDefault="00335C1B" w:rsidP="00F37A45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lang w:val="es-ES"/>
        </w:rPr>
      </w:pPr>
    </w:p>
    <w:p w14:paraId="728669B6" w14:textId="78F417EC" w:rsidR="00F37A45" w:rsidRPr="00D43F6A" w:rsidRDefault="00F37A45" w:rsidP="00F37A45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b/>
          <w:bCs/>
          <w:lang w:val="es-ES_tradnl" w:eastAsia="es-ES"/>
        </w:rPr>
      </w:pPr>
      <w:r w:rsidRPr="00D43F6A">
        <w:rPr>
          <w:rFonts w:ascii="Arial" w:eastAsia="Times New Roman" w:hAnsi="Arial" w:cs="Arial"/>
          <w:b/>
          <w:bCs/>
          <w:lang w:val="es-ES_tradnl" w:eastAsia="es-ES"/>
        </w:rPr>
        <w:t xml:space="preserve">CONTACTOS DE PRENSA: Agencia de Comunicación IBERIA:  </w:t>
      </w:r>
    </w:p>
    <w:p w14:paraId="29924EEC" w14:textId="77777777" w:rsidR="00F37A45" w:rsidRPr="00335C1B" w:rsidRDefault="00F37A45" w:rsidP="00F37A45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b/>
          <w:bCs/>
          <w:lang w:val="es-ES" w:eastAsia="es-ES"/>
        </w:rPr>
      </w:pPr>
      <w:r w:rsidRPr="00335C1B">
        <w:rPr>
          <w:rFonts w:ascii="Arial" w:eastAsia="Times New Roman" w:hAnsi="Arial" w:cs="Arial"/>
          <w:b/>
          <w:bCs/>
          <w:lang w:val="es-ES" w:eastAsia="es-ES"/>
        </w:rPr>
        <w:t>Binocular Room</w:t>
      </w:r>
    </w:p>
    <w:p w14:paraId="6CEA8B79" w14:textId="1BB38FFB" w:rsidR="00F37A45" w:rsidRPr="00D43F6A" w:rsidRDefault="00BE0183" w:rsidP="00F37A45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b/>
          <w:bCs/>
          <w:lang w:val="pt-PT" w:eastAsia="es-ES"/>
        </w:rPr>
      </w:pPr>
      <w:r>
        <w:rPr>
          <w:rFonts w:ascii="Arial" w:eastAsia="Times New Roman" w:hAnsi="Arial" w:cs="Arial"/>
          <w:b/>
          <w:bCs/>
          <w:noProof/>
          <w:lang w:val="pt-PT" w:eastAsia="es-ES"/>
        </w:rPr>
        <w:pict w14:anchorId="52A754E4">
          <v:rect id="_x0000_i1025" alt="" style="width:424.9pt;height:.05pt;mso-width-percent:0;mso-height-percent:0;mso-width-percent:0;mso-height-percent:0" o:hralign="center" o:hrstd="t" o:hr="t" fillcolor="#a0a0a0" stroked="f"/>
        </w:pict>
      </w:r>
    </w:p>
    <w:p w14:paraId="747CA780" w14:textId="77777777" w:rsidR="00F37A45" w:rsidRPr="00D43F6A" w:rsidRDefault="00F37A45" w:rsidP="00F37A45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lang w:eastAsia="es-ES"/>
        </w:rPr>
      </w:pPr>
      <w:r w:rsidRPr="00D43F6A">
        <w:rPr>
          <w:rFonts w:ascii="Arial" w:eastAsia="Times New Roman" w:hAnsi="Arial" w:cs="Arial"/>
          <w:lang w:eastAsia="es-ES"/>
        </w:rPr>
        <w:t xml:space="preserve">Isabel Luque. Cell: (+34) 600905483 / </w:t>
      </w:r>
      <w:hyperlink r:id="rId11" w:history="1">
        <w:r w:rsidRPr="00D43F6A">
          <w:rPr>
            <w:rStyle w:val="Hipervnculo"/>
            <w:rFonts w:ascii="Arial" w:eastAsia="Times New Roman" w:hAnsi="Arial" w:cs="Arial"/>
            <w:lang w:eastAsia="es-ES"/>
          </w:rPr>
          <w:t>isabel@binocularroom.com</w:t>
        </w:r>
      </w:hyperlink>
    </w:p>
    <w:p w14:paraId="6D32D19C" w14:textId="129C2E3F" w:rsidR="00F37A45" w:rsidRDefault="00F37A45" w:rsidP="00F37A45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lang w:eastAsia="es-ES"/>
        </w:rPr>
      </w:pPr>
      <w:r w:rsidRPr="00D43F6A">
        <w:rPr>
          <w:rFonts w:ascii="Arial" w:eastAsia="Times New Roman" w:hAnsi="Arial" w:cs="Arial"/>
          <w:lang w:eastAsia="es-ES"/>
        </w:rPr>
        <w:t xml:space="preserve">Laura Soro: </w:t>
      </w:r>
      <w:hyperlink r:id="rId12" w:history="1">
        <w:r w:rsidRPr="00D43F6A">
          <w:rPr>
            <w:rStyle w:val="Hipervnculo"/>
            <w:rFonts w:ascii="Arial" w:eastAsia="Times New Roman" w:hAnsi="Arial" w:cs="Arial"/>
            <w:lang w:eastAsia="es-ES"/>
          </w:rPr>
          <w:t>laura@binocularroom.com</w:t>
        </w:r>
      </w:hyperlink>
      <w:r w:rsidRPr="00D43F6A">
        <w:rPr>
          <w:rFonts w:ascii="Arial" w:eastAsia="Times New Roman" w:hAnsi="Arial" w:cs="Arial"/>
          <w:lang w:eastAsia="es-ES"/>
        </w:rPr>
        <w:t xml:space="preserve"> </w:t>
      </w:r>
    </w:p>
    <w:p w14:paraId="7664C6DA" w14:textId="77777777" w:rsidR="00031CAF" w:rsidRPr="00D43F6A" w:rsidRDefault="00031CAF" w:rsidP="00031CAF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lang w:eastAsia="es-ES"/>
        </w:rPr>
      </w:pPr>
      <w:r w:rsidRPr="00D43F6A">
        <w:rPr>
          <w:rFonts w:ascii="Arial" w:eastAsia="Times New Roman" w:hAnsi="Arial" w:cs="Arial"/>
          <w:lang w:val="pt-PT" w:eastAsia="es-ES"/>
        </w:rPr>
        <w:t xml:space="preserve">Félix Elortegui Ruiz. </w:t>
      </w:r>
      <w:r w:rsidRPr="00D43F6A">
        <w:rPr>
          <w:rFonts w:ascii="Arial" w:eastAsia="Times New Roman" w:hAnsi="Arial" w:cs="Arial"/>
          <w:lang w:eastAsia="es-ES"/>
        </w:rPr>
        <w:t xml:space="preserve">Cell: (+34) 676 121 636/  </w:t>
      </w:r>
      <w:hyperlink r:id="rId13" w:history="1">
        <w:r w:rsidRPr="00D43F6A">
          <w:rPr>
            <w:rFonts w:ascii="Arial" w:eastAsia="Times New Roman" w:hAnsi="Arial" w:cs="Arial"/>
            <w:color w:val="0563C1"/>
            <w:u w:val="single" w:color="0563C1"/>
            <w:lang w:eastAsia="es-ES"/>
          </w:rPr>
          <w:t>felix@binocularroom.com</w:t>
        </w:r>
      </w:hyperlink>
      <w:r w:rsidRPr="00D43F6A">
        <w:rPr>
          <w:rFonts w:ascii="Arial" w:eastAsia="Times New Roman" w:hAnsi="Arial" w:cs="Arial"/>
          <w:lang w:eastAsia="es-ES"/>
        </w:rPr>
        <w:t xml:space="preserve">  </w:t>
      </w:r>
    </w:p>
    <w:p w14:paraId="0CA6CF20" w14:textId="77777777" w:rsidR="00031CAF" w:rsidRPr="00D43F6A" w:rsidRDefault="00031CAF" w:rsidP="00F37A45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ascii="Arial" w:eastAsia="Times New Roman" w:hAnsi="Arial" w:cs="Arial"/>
          <w:lang w:eastAsia="es-ES"/>
        </w:rPr>
      </w:pPr>
    </w:p>
    <w:p w14:paraId="7E04BE0F" w14:textId="77777777" w:rsidR="00922B98" w:rsidRPr="00BF268B" w:rsidRDefault="00922B98" w:rsidP="00A30286">
      <w:pPr>
        <w:spacing w:after="0"/>
        <w:jc w:val="both"/>
        <w:rPr>
          <w:lang w:val="pt-PT"/>
        </w:rPr>
      </w:pPr>
    </w:p>
    <w:sectPr w:rsidR="00922B98" w:rsidRPr="00BF268B" w:rsidSect="002E79ED">
      <w:head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A05F0" w14:textId="77777777" w:rsidR="00BE0183" w:rsidRDefault="00BE0183" w:rsidP="001647CC">
      <w:pPr>
        <w:spacing w:after="0" w:line="240" w:lineRule="auto"/>
      </w:pPr>
      <w:r>
        <w:separator/>
      </w:r>
    </w:p>
  </w:endnote>
  <w:endnote w:type="continuationSeparator" w:id="0">
    <w:p w14:paraId="4F8A92F8" w14:textId="77777777" w:rsidR="00BE0183" w:rsidRDefault="00BE0183" w:rsidP="0016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0955" w14:textId="77777777" w:rsidR="00BE0183" w:rsidRDefault="00BE0183" w:rsidP="001647CC">
      <w:pPr>
        <w:spacing w:after="0" w:line="240" w:lineRule="auto"/>
      </w:pPr>
      <w:r>
        <w:separator/>
      </w:r>
    </w:p>
  </w:footnote>
  <w:footnote w:type="continuationSeparator" w:id="0">
    <w:p w14:paraId="464BBCA2" w14:textId="77777777" w:rsidR="00BE0183" w:rsidRDefault="00BE0183" w:rsidP="0016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D317" w14:textId="77777777" w:rsidR="001647CC" w:rsidRPr="001647CC" w:rsidRDefault="001647CC" w:rsidP="001647CC">
    <w:pPr>
      <w:pStyle w:val="Encabezado"/>
      <w:jc w:val="center"/>
    </w:pPr>
    <w:r>
      <w:rPr>
        <w:b/>
        <w:noProof/>
        <w:sz w:val="28"/>
        <w:lang w:val="es-ES"/>
      </w:rPr>
      <w:drawing>
        <wp:inline distT="0" distB="0" distL="0" distR="0" wp14:anchorId="0C3AEA5B" wp14:editId="4B3D4BDF">
          <wp:extent cx="359924" cy="388047"/>
          <wp:effectExtent l="0" t="0" r="0" b="5715"/>
          <wp:docPr id="2" name="Imagen 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0005-crosscal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83" cy="41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0C42"/>
    <w:multiLevelType w:val="hybridMultilevel"/>
    <w:tmpl w:val="FA22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8B"/>
    <w:rsid w:val="00027832"/>
    <w:rsid w:val="00031CAF"/>
    <w:rsid w:val="00034B29"/>
    <w:rsid w:val="000754CE"/>
    <w:rsid w:val="00093C7A"/>
    <w:rsid w:val="000A4122"/>
    <w:rsid w:val="000C4FFD"/>
    <w:rsid w:val="000C5785"/>
    <w:rsid w:val="000E3D1D"/>
    <w:rsid w:val="0012610E"/>
    <w:rsid w:val="00143901"/>
    <w:rsid w:val="0015328D"/>
    <w:rsid w:val="0016218A"/>
    <w:rsid w:val="001647CC"/>
    <w:rsid w:val="001D2B61"/>
    <w:rsid w:val="001F2288"/>
    <w:rsid w:val="00204986"/>
    <w:rsid w:val="0023065A"/>
    <w:rsid w:val="00240A5C"/>
    <w:rsid w:val="00251A5F"/>
    <w:rsid w:val="0026278D"/>
    <w:rsid w:val="002C6973"/>
    <w:rsid w:val="002D0471"/>
    <w:rsid w:val="002F6104"/>
    <w:rsid w:val="002F69BA"/>
    <w:rsid w:val="00314B8B"/>
    <w:rsid w:val="00335C1B"/>
    <w:rsid w:val="003579AD"/>
    <w:rsid w:val="0036429D"/>
    <w:rsid w:val="00376CDC"/>
    <w:rsid w:val="00380205"/>
    <w:rsid w:val="00393F89"/>
    <w:rsid w:val="003D384C"/>
    <w:rsid w:val="003F080C"/>
    <w:rsid w:val="003F75C9"/>
    <w:rsid w:val="00410BBF"/>
    <w:rsid w:val="00443773"/>
    <w:rsid w:val="0044501D"/>
    <w:rsid w:val="0044579E"/>
    <w:rsid w:val="0046098F"/>
    <w:rsid w:val="00466A7E"/>
    <w:rsid w:val="00473505"/>
    <w:rsid w:val="004A4D79"/>
    <w:rsid w:val="004E631A"/>
    <w:rsid w:val="004F3A0F"/>
    <w:rsid w:val="004F5C28"/>
    <w:rsid w:val="00501506"/>
    <w:rsid w:val="00504FB9"/>
    <w:rsid w:val="00513233"/>
    <w:rsid w:val="00540D60"/>
    <w:rsid w:val="00561DA1"/>
    <w:rsid w:val="00572DBE"/>
    <w:rsid w:val="005A121F"/>
    <w:rsid w:val="005A6A75"/>
    <w:rsid w:val="005C494E"/>
    <w:rsid w:val="005E5C77"/>
    <w:rsid w:val="0061442F"/>
    <w:rsid w:val="006445EE"/>
    <w:rsid w:val="00644FDE"/>
    <w:rsid w:val="0065526B"/>
    <w:rsid w:val="0066476B"/>
    <w:rsid w:val="00671CD4"/>
    <w:rsid w:val="006C1D29"/>
    <w:rsid w:val="006F5B9E"/>
    <w:rsid w:val="00735FF2"/>
    <w:rsid w:val="00755139"/>
    <w:rsid w:val="00770A4B"/>
    <w:rsid w:val="00784613"/>
    <w:rsid w:val="0079320F"/>
    <w:rsid w:val="007A5776"/>
    <w:rsid w:val="007C2E5B"/>
    <w:rsid w:val="007D61E7"/>
    <w:rsid w:val="0082730E"/>
    <w:rsid w:val="0083655C"/>
    <w:rsid w:val="0088131A"/>
    <w:rsid w:val="00893AE6"/>
    <w:rsid w:val="008B046B"/>
    <w:rsid w:val="008B67DC"/>
    <w:rsid w:val="008B72C5"/>
    <w:rsid w:val="008C7A5B"/>
    <w:rsid w:val="008F3FE0"/>
    <w:rsid w:val="00922B98"/>
    <w:rsid w:val="00930F15"/>
    <w:rsid w:val="00934B31"/>
    <w:rsid w:val="00940388"/>
    <w:rsid w:val="009B065B"/>
    <w:rsid w:val="009B6831"/>
    <w:rsid w:val="009C327F"/>
    <w:rsid w:val="00A30286"/>
    <w:rsid w:val="00A34696"/>
    <w:rsid w:val="00A4268B"/>
    <w:rsid w:val="00A46F5D"/>
    <w:rsid w:val="00A51AEF"/>
    <w:rsid w:val="00A972C2"/>
    <w:rsid w:val="00AB4FB4"/>
    <w:rsid w:val="00AE72E6"/>
    <w:rsid w:val="00AF1A6C"/>
    <w:rsid w:val="00B0482F"/>
    <w:rsid w:val="00B47D29"/>
    <w:rsid w:val="00B61B14"/>
    <w:rsid w:val="00B63630"/>
    <w:rsid w:val="00B851D1"/>
    <w:rsid w:val="00BE0183"/>
    <w:rsid w:val="00BF1C30"/>
    <w:rsid w:val="00BF268B"/>
    <w:rsid w:val="00C001C3"/>
    <w:rsid w:val="00C113C1"/>
    <w:rsid w:val="00C46D1F"/>
    <w:rsid w:val="00C50E8B"/>
    <w:rsid w:val="00C55A3F"/>
    <w:rsid w:val="00C86EC5"/>
    <w:rsid w:val="00CA77F1"/>
    <w:rsid w:val="00CC3751"/>
    <w:rsid w:val="00CF01B7"/>
    <w:rsid w:val="00CF4C44"/>
    <w:rsid w:val="00D16161"/>
    <w:rsid w:val="00D30662"/>
    <w:rsid w:val="00D43A9F"/>
    <w:rsid w:val="00DA3E35"/>
    <w:rsid w:val="00DA4607"/>
    <w:rsid w:val="00DC113B"/>
    <w:rsid w:val="00DD015F"/>
    <w:rsid w:val="00DD2990"/>
    <w:rsid w:val="00DD42A8"/>
    <w:rsid w:val="00E3042C"/>
    <w:rsid w:val="00ED4287"/>
    <w:rsid w:val="00EF27DB"/>
    <w:rsid w:val="00F102C9"/>
    <w:rsid w:val="00F34563"/>
    <w:rsid w:val="00F35A2D"/>
    <w:rsid w:val="00F37A45"/>
    <w:rsid w:val="00F37DB2"/>
    <w:rsid w:val="00F87441"/>
    <w:rsid w:val="00FA2D3F"/>
    <w:rsid w:val="00FD650A"/>
    <w:rsid w:val="00FD7FF3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5CCC"/>
  <w15:chartTrackingRefBased/>
  <w15:docId w15:val="{E815B9C5-B7BC-3D4F-B956-97864D9B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68B"/>
    <w:pPr>
      <w:spacing w:after="160" w:line="259" w:lineRule="auto"/>
    </w:pPr>
    <w:rPr>
      <w:sz w:val="22"/>
      <w:szCs w:val="2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268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26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6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68B"/>
    <w:rPr>
      <w:rFonts w:ascii="Times New Roman" w:hAnsi="Times New Roman" w:cs="Times New Roman"/>
      <w:sz w:val="18"/>
      <w:szCs w:val="18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1647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47CC"/>
    <w:rPr>
      <w:sz w:val="22"/>
      <w:szCs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1647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7CC"/>
    <w:rPr>
      <w:sz w:val="22"/>
      <w:szCs w:val="22"/>
      <w:lang w:val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BF1C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C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C30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C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C3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ix@binocularroom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a@binocularro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bel@binocularroo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540B0D183A43906BCE6290F293D6" ma:contentTypeVersion="11" ma:contentTypeDescription="Crée un document." ma:contentTypeScope="" ma:versionID="b2120844d693882a9755358804af1131">
  <xsd:schema xmlns:xsd="http://www.w3.org/2001/XMLSchema" xmlns:xs="http://www.w3.org/2001/XMLSchema" xmlns:p="http://schemas.microsoft.com/office/2006/metadata/properties" xmlns:ns3="d6358d7e-9b49-4b97-b86d-9fc072b57748" xmlns:ns4="bebd9708-3efa-4eb2-9d5c-9e9b822379f3" targetNamespace="http://schemas.microsoft.com/office/2006/metadata/properties" ma:root="true" ma:fieldsID="ae8e26f32cdbc66e36eacd387761ff87" ns3:_="" ns4:_="">
    <xsd:import namespace="d6358d7e-9b49-4b97-b86d-9fc072b57748"/>
    <xsd:import namespace="bebd9708-3efa-4eb2-9d5c-9e9b82237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58d7e-9b49-4b97-b86d-9fc072b57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9708-3efa-4eb2-9d5c-9e9b8223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54DE4-A50C-4104-89CC-3FB42E482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58d7e-9b49-4b97-b86d-9fc072b57748"/>
    <ds:schemaRef ds:uri="bebd9708-3efa-4eb2-9d5c-9e9b82237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715517-EDBD-4C46-AAC1-C50083866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57343-47E6-4507-B1D3-954A09552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7589AA-BDC9-B746-B7E7-3F51202B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Soro</dc:creator>
  <cp:keywords/>
  <dc:description/>
  <cp:lastModifiedBy>Laura Soro</cp:lastModifiedBy>
  <cp:revision>2</cp:revision>
  <dcterms:created xsi:type="dcterms:W3CDTF">2019-11-06T14:54:00Z</dcterms:created>
  <dcterms:modified xsi:type="dcterms:W3CDTF">2019-11-06T14:54:00Z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0x010100CE80540B0D183A43906BCE6290F293D6</vt:lpwstr>
  </property>
</Properties>
</file>